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F17" w:rsidRPr="006D1B23" w:rsidRDefault="00E21F17" w:rsidP="00BA2B1C">
      <w:pPr>
        <w:spacing w:after="0" w:line="240" w:lineRule="auto"/>
        <w:rPr>
          <w:color w:val="000000"/>
          <w:lang w:val="en-US"/>
        </w:rPr>
      </w:pPr>
    </w:p>
    <w:p w:rsidR="002A4A0F" w:rsidRPr="006D1B23" w:rsidRDefault="002A4A0F" w:rsidP="00BA2B1C">
      <w:pPr>
        <w:spacing w:after="0" w:line="240" w:lineRule="auto"/>
        <w:rPr>
          <w:color w:val="000000"/>
          <w:szCs w:val="20"/>
        </w:rPr>
      </w:pPr>
    </w:p>
    <w:p w:rsidR="00E21F17" w:rsidRPr="006D1B23" w:rsidRDefault="00E21F17" w:rsidP="00BA2B1C">
      <w:pPr>
        <w:spacing w:after="0" w:line="240" w:lineRule="auto"/>
        <w:jc w:val="center"/>
        <w:rPr>
          <w:b/>
          <w:color w:val="000000"/>
          <w:szCs w:val="20"/>
        </w:rPr>
      </w:pPr>
      <w:r w:rsidRPr="006D1B23">
        <w:rPr>
          <w:b/>
          <w:color w:val="000000"/>
          <w:szCs w:val="20"/>
        </w:rPr>
        <w:t xml:space="preserve">Журнал </w:t>
      </w:r>
      <w:r w:rsidR="00A5115B" w:rsidRPr="006D1B23">
        <w:rPr>
          <w:b/>
          <w:color w:val="000000"/>
          <w:szCs w:val="20"/>
        </w:rPr>
        <w:t xml:space="preserve">учета </w:t>
      </w:r>
      <w:r w:rsidR="00E376D3">
        <w:rPr>
          <w:b/>
          <w:color w:val="000000"/>
          <w:szCs w:val="20"/>
        </w:rPr>
        <w:t>посещаемости</w:t>
      </w:r>
      <w:r w:rsidR="00A5115B" w:rsidRPr="006D1B23">
        <w:rPr>
          <w:b/>
          <w:color w:val="000000"/>
          <w:szCs w:val="20"/>
        </w:rPr>
        <w:t xml:space="preserve"> занятий по гражданской обороне</w:t>
      </w:r>
    </w:p>
    <w:p w:rsidR="00E21F17" w:rsidRPr="006D1B23" w:rsidRDefault="00E21F17" w:rsidP="00BA2B1C">
      <w:pPr>
        <w:spacing w:after="0" w:line="240" w:lineRule="auto"/>
        <w:rPr>
          <w:color w:val="00000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755"/>
        <w:gridCol w:w="4111"/>
      </w:tblGrid>
      <w:tr w:rsidR="002A4A0F" w:rsidRPr="006D1B23" w:rsidTr="00370C46">
        <w:tc>
          <w:tcPr>
            <w:tcW w:w="8755" w:type="dxa"/>
          </w:tcPr>
          <w:p w:rsidR="002A4A0F" w:rsidRPr="006D1B23" w:rsidRDefault="002A4A0F" w:rsidP="00370C46">
            <w:pPr>
              <w:spacing w:after="0" w:line="240" w:lineRule="auto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                                        </w:t>
            </w:r>
            <w:r w:rsidR="00EA0078" w:rsidRPr="006D1B23">
              <w:rPr>
                <w:color w:val="000000"/>
                <w:szCs w:val="20"/>
                <w:lang w:val="en-US"/>
              </w:rPr>
              <w:t>                                             </w:t>
            </w:r>
            <w:r w:rsidRPr="006D1B23">
              <w:rPr>
                <w:color w:val="000000"/>
                <w:szCs w:val="20"/>
              </w:rPr>
              <w:t>                            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4A0F" w:rsidRPr="006D1B23" w:rsidRDefault="007F1B75" w:rsidP="00370C46">
            <w:pPr>
              <w:spacing w:after="0" w:line="240" w:lineRule="auto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 xml:space="preserve">Организация </w:t>
            </w:r>
            <w:r w:rsidR="00675D66" w:rsidRPr="006D1B23">
              <w:rPr>
                <w:color w:val="000000"/>
                <w:szCs w:val="20"/>
              </w:rPr>
              <w:t xml:space="preserve"> </w:t>
            </w:r>
            <w:r w:rsidR="00675D66" w:rsidRPr="006D1B23">
              <w:rPr>
                <w:rFonts w:eastAsia="Yu Mincho Demibold"/>
                <w:color w:val="000000"/>
                <w:szCs w:val="20"/>
              </w:rPr>
              <w:t>«</w:t>
            </w:r>
            <w:r w:rsidR="00A5115B" w:rsidRPr="006D1B23">
              <w:rPr>
                <w:color w:val="000000"/>
                <w:szCs w:val="20"/>
              </w:rPr>
              <w:t>Альфа</w:t>
            </w:r>
            <w:r w:rsidR="00675D66" w:rsidRPr="006D1B23">
              <w:rPr>
                <w:color w:val="000000"/>
                <w:szCs w:val="20"/>
              </w:rPr>
              <w:t>»</w:t>
            </w:r>
          </w:p>
        </w:tc>
      </w:tr>
      <w:tr w:rsidR="002A4A0F" w:rsidRPr="006D1B23" w:rsidTr="00370C46">
        <w:tc>
          <w:tcPr>
            <w:tcW w:w="8755" w:type="dxa"/>
          </w:tcPr>
          <w:p w:rsidR="002A4A0F" w:rsidRPr="006D1B23" w:rsidRDefault="002A4A0F" w:rsidP="00370C46">
            <w:pPr>
              <w:spacing w:after="0"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A4A0F" w:rsidRPr="006D1B23" w:rsidRDefault="002A4A0F" w:rsidP="00370C46">
            <w:pPr>
              <w:spacing w:after="0" w:line="240" w:lineRule="auto"/>
              <w:jc w:val="center"/>
              <w:rPr>
                <w:color w:val="000000"/>
                <w:sz w:val="15"/>
                <w:szCs w:val="15"/>
              </w:rPr>
            </w:pPr>
            <w:r w:rsidRPr="006D1B23">
              <w:rPr>
                <w:color w:val="000000"/>
                <w:sz w:val="15"/>
                <w:szCs w:val="15"/>
              </w:rPr>
              <w:t>(наименование организации)</w:t>
            </w:r>
          </w:p>
        </w:tc>
      </w:tr>
    </w:tbl>
    <w:p w:rsidR="00E21F17" w:rsidRPr="006D1B23" w:rsidRDefault="00E21F17" w:rsidP="00BA2B1C">
      <w:pPr>
        <w:spacing w:after="0" w:line="240" w:lineRule="auto"/>
        <w:rPr>
          <w:color w:val="000000"/>
          <w:szCs w:val="20"/>
        </w:rPr>
      </w:pPr>
    </w:p>
    <w:p w:rsidR="00E21F17" w:rsidRPr="006D1B23" w:rsidRDefault="00E21F17" w:rsidP="00BA2B1C">
      <w:pPr>
        <w:spacing w:after="0" w:line="240" w:lineRule="auto"/>
        <w:jc w:val="center"/>
        <w:rPr>
          <w:color w:val="000000"/>
          <w:szCs w:val="20"/>
        </w:rPr>
      </w:pPr>
      <w:r w:rsidRPr="006D1B23">
        <w:rPr>
          <w:color w:val="000000"/>
          <w:szCs w:val="20"/>
        </w:rPr>
        <w:t>ЖУРНАЛ</w:t>
      </w:r>
      <w:r w:rsidR="00E20EDD" w:rsidRPr="006D1B23">
        <w:rPr>
          <w:color w:val="000000"/>
          <w:szCs w:val="20"/>
        </w:rPr>
        <w:br/>
      </w:r>
      <w:r w:rsidR="00E66990" w:rsidRPr="006D1B23">
        <w:rPr>
          <w:color w:val="000000"/>
          <w:szCs w:val="20"/>
        </w:rPr>
        <w:t xml:space="preserve">учета </w:t>
      </w:r>
      <w:r w:rsidR="00E376D3">
        <w:rPr>
          <w:color w:val="000000"/>
          <w:szCs w:val="20"/>
        </w:rPr>
        <w:t>посещаемости</w:t>
      </w:r>
      <w:r w:rsidR="00E66990" w:rsidRPr="006D1B23">
        <w:rPr>
          <w:color w:val="000000"/>
          <w:szCs w:val="20"/>
        </w:rPr>
        <w:t xml:space="preserve"> занятий </w:t>
      </w:r>
      <w:r w:rsidR="00E376D3">
        <w:rPr>
          <w:color w:val="000000"/>
          <w:szCs w:val="20"/>
        </w:rPr>
        <w:t>по гражданской обороне на 2022</w:t>
      </w:r>
      <w:r w:rsidR="00903979" w:rsidRPr="006D1B23">
        <w:rPr>
          <w:color w:val="000000"/>
          <w:szCs w:val="20"/>
        </w:rPr>
        <w:t>–</w:t>
      </w:r>
      <w:r w:rsidR="00AA58E9" w:rsidRPr="006D1B23">
        <w:rPr>
          <w:color w:val="000000"/>
          <w:szCs w:val="20"/>
        </w:rPr>
        <w:t>20</w:t>
      </w:r>
      <w:r w:rsidR="00E376D3">
        <w:rPr>
          <w:color w:val="000000"/>
          <w:szCs w:val="20"/>
        </w:rPr>
        <w:t>23</w:t>
      </w:r>
      <w:r w:rsidR="00E66990" w:rsidRPr="006D1B23">
        <w:rPr>
          <w:color w:val="000000"/>
          <w:szCs w:val="20"/>
        </w:rPr>
        <w:t xml:space="preserve"> учебный год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755"/>
        <w:gridCol w:w="4111"/>
      </w:tblGrid>
      <w:tr w:rsidR="00E20EDD" w:rsidRPr="006D1B23" w:rsidTr="00370C46">
        <w:tc>
          <w:tcPr>
            <w:tcW w:w="8755" w:type="dxa"/>
          </w:tcPr>
          <w:p w:rsidR="00E20EDD" w:rsidRPr="006D1B23" w:rsidRDefault="00EA0078" w:rsidP="00370C46">
            <w:pPr>
              <w:spacing w:after="0" w:line="240" w:lineRule="auto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                                        </w:t>
            </w:r>
            <w:r w:rsidRPr="006D1B23">
              <w:rPr>
                <w:color w:val="000000"/>
                <w:szCs w:val="20"/>
                <w:lang w:val="en-US"/>
              </w:rPr>
              <w:t>                                             </w:t>
            </w:r>
            <w:r w:rsidRPr="006D1B23">
              <w:rPr>
                <w:color w:val="000000"/>
                <w:szCs w:val="20"/>
              </w:rPr>
              <w:t>                            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20EDD" w:rsidRPr="006D1B23" w:rsidRDefault="001A4C5B" w:rsidP="00370C46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Группа №</w:t>
            </w:r>
            <w:r w:rsidR="00903979" w:rsidRPr="006D1B23">
              <w:rPr>
                <w:color w:val="000000"/>
                <w:szCs w:val="20"/>
              </w:rPr>
              <w:t> </w:t>
            </w:r>
            <w:r w:rsidR="00AA58E9" w:rsidRPr="006D1B23">
              <w:rPr>
                <w:color w:val="000000"/>
                <w:szCs w:val="20"/>
              </w:rPr>
              <w:t>2</w:t>
            </w:r>
          </w:p>
        </w:tc>
      </w:tr>
      <w:tr w:rsidR="00E20EDD" w:rsidRPr="006D1B23" w:rsidTr="00370C46">
        <w:tc>
          <w:tcPr>
            <w:tcW w:w="8755" w:type="dxa"/>
          </w:tcPr>
          <w:p w:rsidR="00E20EDD" w:rsidRPr="006D1B23" w:rsidRDefault="00E20EDD" w:rsidP="00370C46">
            <w:pPr>
              <w:spacing w:after="0"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20EDD" w:rsidRPr="006D1B23" w:rsidRDefault="00E20EDD" w:rsidP="00370C46">
            <w:pPr>
              <w:spacing w:after="0" w:line="240" w:lineRule="auto"/>
              <w:jc w:val="center"/>
              <w:rPr>
                <w:color w:val="000000"/>
                <w:sz w:val="15"/>
                <w:szCs w:val="15"/>
              </w:rPr>
            </w:pPr>
            <w:r w:rsidRPr="006D1B23">
              <w:rPr>
                <w:color w:val="000000"/>
                <w:sz w:val="15"/>
                <w:szCs w:val="15"/>
              </w:rPr>
              <w:t>(наименование</w:t>
            </w:r>
            <w:r w:rsidR="00A5115B" w:rsidRPr="006D1B23">
              <w:rPr>
                <w:color w:val="000000"/>
                <w:sz w:val="15"/>
                <w:szCs w:val="15"/>
              </w:rPr>
              <w:t xml:space="preserve"> учебной группы</w:t>
            </w:r>
            <w:r w:rsidRPr="006D1B23">
              <w:rPr>
                <w:color w:val="000000"/>
                <w:sz w:val="15"/>
                <w:szCs w:val="15"/>
              </w:rPr>
              <w:t>)</w:t>
            </w:r>
          </w:p>
        </w:tc>
      </w:tr>
      <w:tr w:rsidR="00E20EDD" w:rsidRPr="006D1B23" w:rsidTr="00370C46">
        <w:tc>
          <w:tcPr>
            <w:tcW w:w="8755" w:type="dxa"/>
          </w:tcPr>
          <w:p w:rsidR="00E20EDD" w:rsidRPr="006D1B23" w:rsidRDefault="00E20EDD" w:rsidP="00370C46">
            <w:pPr>
              <w:spacing w:after="0" w:line="240" w:lineRule="auto"/>
              <w:rPr>
                <w:color w:val="000000"/>
                <w:szCs w:val="20"/>
              </w:rPr>
            </w:pPr>
          </w:p>
        </w:tc>
        <w:tc>
          <w:tcPr>
            <w:tcW w:w="4111" w:type="dxa"/>
          </w:tcPr>
          <w:p w:rsidR="00E20EDD" w:rsidRPr="006D1B23" w:rsidRDefault="00FC6EAE" w:rsidP="00FC6EAE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Начат 17</w:t>
            </w:r>
            <w:r w:rsidR="00A5115B" w:rsidRPr="006D1B23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 xml:space="preserve">сентября </w:t>
            </w:r>
            <w:r w:rsidR="007F1B75" w:rsidRPr="006D1B23">
              <w:rPr>
                <w:color w:val="000000"/>
                <w:szCs w:val="20"/>
              </w:rPr>
              <w:t xml:space="preserve"> </w:t>
            </w:r>
            <w:r w:rsidR="00E20EDD" w:rsidRPr="006D1B23">
              <w:rPr>
                <w:color w:val="000000"/>
                <w:szCs w:val="20"/>
              </w:rPr>
              <w:t>20</w:t>
            </w:r>
            <w:r w:rsidR="00E376D3">
              <w:rPr>
                <w:color w:val="000000"/>
                <w:szCs w:val="20"/>
              </w:rPr>
              <w:t>22</w:t>
            </w:r>
            <w:r w:rsidR="006A67FE" w:rsidRPr="006D1B23">
              <w:rPr>
                <w:color w:val="000000"/>
                <w:szCs w:val="20"/>
              </w:rPr>
              <w:t xml:space="preserve"> </w:t>
            </w:r>
            <w:r w:rsidR="00E20EDD" w:rsidRPr="006D1B23">
              <w:rPr>
                <w:color w:val="000000"/>
                <w:szCs w:val="20"/>
              </w:rPr>
              <w:t>г</w:t>
            </w:r>
            <w:r w:rsidR="00726B59" w:rsidRPr="006D1B23">
              <w:rPr>
                <w:color w:val="000000"/>
                <w:szCs w:val="20"/>
              </w:rPr>
              <w:t>ода</w:t>
            </w:r>
            <w:r w:rsidR="00E20EDD" w:rsidRPr="006D1B23">
              <w:rPr>
                <w:color w:val="000000"/>
                <w:szCs w:val="20"/>
              </w:rPr>
              <w:br/>
              <w:t>Окончен ___________ 20__ г</w:t>
            </w:r>
            <w:r w:rsidR="00726B59" w:rsidRPr="006D1B23">
              <w:rPr>
                <w:color w:val="000000"/>
                <w:szCs w:val="20"/>
              </w:rPr>
              <w:t>ода</w:t>
            </w:r>
          </w:p>
        </w:tc>
      </w:tr>
    </w:tbl>
    <w:p w:rsidR="00E66990" w:rsidRPr="006D1B23" w:rsidRDefault="00E66990" w:rsidP="00BA2B1C">
      <w:pPr>
        <w:spacing w:after="0" w:line="240" w:lineRule="auto"/>
        <w:jc w:val="center"/>
        <w:rPr>
          <w:color w:val="000000"/>
          <w:szCs w:val="20"/>
        </w:rPr>
      </w:pPr>
    </w:p>
    <w:p w:rsidR="00E21F17" w:rsidRPr="006D1B23" w:rsidRDefault="00E66990" w:rsidP="00BA2B1C">
      <w:pPr>
        <w:spacing w:after="0" w:line="240" w:lineRule="auto"/>
        <w:jc w:val="center"/>
        <w:rPr>
          <w:color w:val="000000"/>
          <w:szCs w:val="20"/>
        </w:rPr>
      </w:pPr>
      <w:r w:rsidRPr="006D1B23">
        <w:rPr>
          <w:color w:val="000000"/>
          <w:szCs w:val="20"/>
        </w:rPr>
        <w:t>Учет посещаемости занятий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"/>
        <w:gridCol w:w="1624"/>
        <w:gridCol w:w="1451"/>
        <w:gridCol w:w="2174"/>
        <w:gridCol w:w="4899"/>
        <w:gridCol w:w="1305"/>
        <w:gridCol w:w="1527"/>
        <w:gridCol w:w="1210"/>
      </w:tblGrid>
      <w:tr w:rsidR="00E376D3" w:rsidRPr="006D1B23" w:rsidTr="004F279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B" w:rsidRPr="006D1B23" w:rsidRDefault="00A5115B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 xml:space="preserve">№ </w:t>
            </w:r>
            <w:proofErr w:type="gramStart"/>
            <w:r w:rsidRPr="006D1B23">
              <w:rPr>
                <w:color w:val="000000"/>
                <w:szCs w:val="20"/>
              </w:rPr>
              <w:t>п</w:t>
            </w:r>
            <w:proofErr w:type="gramEnd"/>
            <w:r w:rsidRPr="006D1B23">
              <w:rPr>
                <w:color w:val="000000"/>
                <w:szCs w:val="20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 xml:space="preserve">Фамилия, имя, отчество </w:t>
            </w:r>
            <w:proofErr w:type="gramStart"/>
            <w:r w:rsidR="00A5115B" w:rsidRPr="006D1B23">
              <w:rPr>
                <w:color w:val="000000"/>
                <w:szCs w:val="20"/>
              </w:rPr>
              <w:t>обучаемого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66990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Дата проведения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 xml:space="preserve">Профессия, должность </w:t>
            </w:r>
            <w:proofErr w:type="gramStart"/>
            <w:r w:rsidRPr="006D1B23">
              <w:rPr>
                <w:color w:val="000000"/>
                <w:szCs w:val="20"/>
              </w:rPr>
              <w:t>инструктируемого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66990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Тема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66990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Количество часов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Подпись</w:t>
            </w:r>
          </w:p>
        </w:tc>
      </w:tr>
      <w:tr w:rsidR="00E376D3" w:rsidRPr="006D1B23" w:rsidTr="004F27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903979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р</w:t>
            </w:r>
            <w:r w:rsidR="00E66990" w:rsidRPr="006D1B23">
              <w:rPr>
                <w:color w:val="000000"/>
                <w:szCs w:val="20"/>
              </w:rPr>
              <w:t>уководителя 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903979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о</w:t>
            </w:r>
            <w:r w:rsidR="00E66990" w:rsidRPr="006D1B23">
              <w:rPr>
                <w:color w:val="000000"/>
                <w:szCs w:val="20"/>
              </w:rPr>
              <w:t>бучаемого</w:t>
            </w:r>
          </w:p>
        </w:tc>
      </w:tr>
      <w:tr w:rsidR="00E376D3" w:rsidRPr="006D1B23" w:rsidTr="004F27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</w:p>
        </w:tc>
      </w:tr>
      <w:tr w:rsidR="00E376D3" w:rsidRPr="006D1B23" w:rsidTr="004F27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21F17" w:rsidP="00BA2B1C">
            <w:pPr>
              <w:spacing w:after="0" w:line="240" w:lineRule="auto"/>
              <w:rPr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7F7867" w:rsidP="00BA2B1C">
            <w:pPr>
              <w:spacing w:after="0" w:line="240" w:lineRule="auto"/>
              <w:rPr>
                <w:color w:val="000000"/>
                <w:szCs w:val="20"/>
              </w:rPr>
            </w:pPr>
            <w:r w:rsidRPr="006D1B23">
              <w:rPr>
                <w:iCs/>
                <w:color w:val="000000"/>
                <w:szCs w:val="20"/>
              </w:rPr>
              <w:t>Лампочкин Александр Васильевич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E376D3" w:rsidP="00E376D3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>10.10.2022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7F7867" w:rsidP="00BA2B1C">
            <w:pPr>
              <w:spacing w:after="0" w:line="240" w:lineRule="auto"/>
              <w:rPr>
                <w:color w:val="000000"/>
                <w:szCs w:val="20"/>
              </w:rPr>
            </w:pPr>
            <w:r w:rsidRPr="006D1B23">
              <w:rPr>
                <w:iCs/>
                <w:color w:val="000000"/>
                <w:szCs w:val="20"/>
              </w:rPr>
              <w:t>Электрик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8366EF" w:rsidP="00BA2B1C">
            <w:pPr>
              <w:spacing w:after="0" w:line="240" w:lineRule="auto"/>
              <w:rPr>
                <w:color w:val="000000"/>
                <w:szCs w:val="20"/>
              </w:rPr>
            </w:pPr>
            <w:r w:rsidRPr="006D1B23">
              <w:rPr>
                <w:color w:val="000000"/>
                <w:szCs w:val="20"/>
              </w:rPr>
              <w:t>«Поражающие факторы источников чрезвычайных ситуаций, характерных для мест расположения и производственной деятельности организации, а также оружия массового поражения и других видов оружия»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6D1B23" w:rsidRDefault="007F7867" w:rsidP="00BA2B1C">
            <w:pPr>
              <w:spacing w:after="0" w:line="240" w:lineRule="auto"/>
              <w:jc w:val="center"/>
              <w:rPr>
                <w:color w:val="000000"/>
                <w:szCs w:val="20"/>
              </w:rPr>
            </w:pPr>
            <w:r w:rsidRPr="006D1B23">
              <w:rPr>
                <w:iCs/>
                <w:color w:val="000000"/>
                <w:szCs w:val="20"/>
              </w:rPr>
              <w:t>0,5</w:t>
            </w:r>
            <w:r w:rsidR="008366EF" w:rsidRPr="006D1B23">
              <w:rPr>
                <w:iCs/>
                <w:color w:val="000000"/>
                <w:szCs w:val="20"/>
              </w:rPr>
              <w:t xml:space="preserve"> час</w:t>
            </w:r>
            <w:r w:rsidR="00903979" w:rsidRPr="006D1B23">
              <w:rPr>
                <w:iCs/>
                <w:color w:val="00000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E376D3" w:rsidRDefault="008366EF" w:rsidP="00BA2B1C">
            <w:pPr>
              <w:spacing w:after="0" w:line="240" w:lineRule="auto"/>
              <w:rPr>
                <w:i/>
                <w:color w:val="000000"/>
                <w:szCs w:val="20"/>
              </w:rPr>
            </w:pPr>
            <w:r w:rsidRPr="00E376D3">
              <w:rPr>
                <w:i/>
                <w:iCs/>
                <w:color w:val="000000"/>
                <w:szCs w:val="20"/>
              </w:rPr>
              <w:t>Моторин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17" w:rsidRPr="00E376D3" w:rsidRDefault="007F7867" w:rsidP="00BA2B1C">
            <w:pPr>
              <w:spacing w:after="0" w:line="240" w:lineRule="auto"/>
              <w:rPr>
                <w:i/>
                <w:color w:val="000000"/>
                <w:szCs w:val="20"/>
              </w:rPr>
            </w:pPr>
            <w:r w:rsidRPr="00E376D3">
              <w:rPr>
                <w:i/>
                <w:iCs/>
                <w:color w:val="000000"/>
                <w:szCs w:val="20"/>
              </w:rPr>
              <w:t>Лампочкин</w:t>
            </w:r>
          </w:p>
        </w:tc>
      </w:tr>
      <w:tr w:rsidR="00E376D3" w:rsidRPr="006D1B23" w:rsidTr="004F27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675D66" w:rsidP="00BA2B1C">
            <w:pPr>
              <w:spacing w:after="0" w:line="240" w:lineRule="auto"/>
              <w:rPr>
                <w:iCs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E376D3" w:rsidP="00BA2B1C">
            <w:pPr>
              <w:spacing w:after="0" w:line="240" w:lineRule="auto"/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>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E376D3" w:rsidP="00BA2B1C">
            <w:pPr>
              <w:spacing w:after="0" w:line="240" w:lineRule="auto"/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E376D3" w:rsidP="00BA2B1C">
            <w:pPr>
              <w:spacing w:after="0" w:line="240" w:lineRule="auto"/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E376D3" w:rsidP="00BA2B1C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E376D3" w:rsidP="00BA2B1C">
            <w:pPr>
              <w:spacing w:after="0" w:line="240" w:lineRule="auto"/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>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E376D3" w:rsidP="00BA2B1C">
            <w:pPr>
              <w:spacing w:after="0" w:line="240" w:lineRule="auto"/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66" w:rsidRPr="006D1B23" w:rsidRDefault="00E376D3" w:rsidP="00BA2B1C">
            <w:pPr>
              <w:spacing w:after="0" w:line="240" w:lineRule="auto"/>
              <w:rPr>
                <w:iCs/>
                <w:color w:val="000000"/>
                <w:szCs w:val="20"/>
              </w:rPr>
            </w:pPr>
            <w:r>
              <w:rPr>
                <w:iCs/>
                <w:color w:val="000000"/>
                <w:szCs w:val="20"/>
              </w:rPr>
              <w:t>…</w:t>
            </w:r>
          </w:p>
        </w:tc>
      </w:tr>
    </w:tbl>
    <w:p w:rsidR="00E21F17" w:rsidRPr="006D1B23" w:rsidRDefault="00E21F17" w:rsidP="00BA2B1C">
      <w:pPr>
        <w:spacing w:after="0" w:line="240" w:lineRule="auto"/>
        <w:rPr>
          <w:color w:val="000000"/>
          <w:szCs w:val="20"/>
        </w:rPr>
      </w:pPr>
    </w:p>
    <w:p w:rsidR="00E21F17" w:rsidRPr="006D1B23" w:rsidRDefault="00E21F17" w:rsidP="00BA2B1C">
      <w:pPr>
        <w:spacing w:after="0" w:line="240" w:lineRule="auto"/>
        <w:rPr>
          <w:color w:val="000000"/>
          <w:szCs w:val="20"/>
        </w:rPr>
      </w:pPr>
    </w:p>
    <w:p w:rsidR="00E21F17" w:rsidRPr="006D1B23" w:rsidRDefault="00E21F17" w:rsidP="00BA2B1C">
      <w:pPr>
        <w:spacing w:after="0" w:line="240" w:lineRule="auto"/>
        <w:rPr>
          <w:color w:val="000000"/>
          <w:szCs w:val="20"/>
        </w:rPr>
      </w:pPr>
    </w:p>
    <w:p w:rsidR="00007D53" w:rsidRPr="006D1B23" w:rsidRDefault="00007D53">
      <w:pPr>
        <w:spacing w:after="0" w:line="240" w:lineRule="auto"/>
        <w:rPr>
          <w:color w:val="000000"/>
          <w:szCs w:val="20"/>
        </w:rPr>
      </w:pPr>
    </w:p>
    <w:sectPr w:rsidR="00007D53" w:rsidRPr="006D1B23" w:rsidSect="008153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89" w:rsidRDefault="00DE4489" w:rsidP="002D3FAB">
      <w:pPr>
        <w:spacing w:after="0" w:line="240" w:lineRule="auto"/>
      </w:pPr>
      <w:r>
        <w:separator/>
      </w:r>
    </w:p>
  </w:endnote>
  <w:endnote w:type="continuationSeparator" w:id="0">
    <w:p w:rsidR="00DE4489" w:rsidRDefault="00DE4489" w:rsidP="002D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 Demibold">
    <w:charset w:val="80"/>
    <w:family w:val="roman"/>
    <w:pitch w:val="variable"/>
    <w:sig w:usb0="800002E7" w:usb1="2AC7FCF0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35" w:rsidRDefault="0040783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35" w:rsidRDefault="00407835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35" w:rsidRDefault="0040783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89" w:rsidRDefault="00DE4489" w:rsidP="002D3FAB">
      <w:pPr>
        <w:spacing w:after="0" w:line="240" w:lineRule="auto"/>
      </w:pPr>
      <w:r>
        <w:separator/>
      </w:r>
    </w:p>
  </w:footnote>
  <w:footnote w:type="continuationSeparator" w:id="0">
    <w:p w:rsidR="00DE4489" w:rsidRDefault="00DE4489" w:rsidP="002D3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35" w:rsidRDefault="0040783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35" w:rsidRDefault="00407835">
    <w:pPr>
      <w:pStyle w:val="af"/>
    </w:pPr>
    <w:r>
      <w:rPr>
        <w:noProof/>
        <w:lang w:eastAsia="ru-RU"/>
      </w:rPr>
      <w:drawing>
        <wp:inline distT="0" distB="0" distL="0" distR="0" wp14:anchorId="0A1B4D50" wp14:editId="299B6C9F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7835" w:rsidRDefault="00407835">
    <w:pPr>
      <w:pStyle w:val="af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35" w:rsidRDefault="00407835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drawingGridHorizontalSpacing w:val="110"/>
  <w:displayHorizontalDrawingGridEvery w:val="2"/>
  <w:characterSpacingControl w:val="doNotCompress"/>
  <w:ignoreMixedContent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F17"/>
    <w:rsid w:val="00007D53"/>
    <w:rsid w:val="00010556"/>
    <w:rsid w:val="00025BD2"/>
    <w:rsid w:val="00042D88"/>
    <w:rsid w:val="00081D6D"/>
    <w:rsid w:val="00092BAF"/>
    <w:rsid w:val="000A2B68"/>
    <w:rsid w:val="000A624D"/>
    <w:rsid w:val="000B2EF6"/>
    <w:rsid w:val="000C21A5"/>
    <w:rsid w:val="00112150"/>
    <w:rsid w:val="00130B7A"/>
    <w:rsid w:val="00131166"/>
    <w:rsid w:val="001349F5"/>
    <w:rsid w:val="00145237"/>
    <w:rsid w:val="0014736A"/>
    <w:rsid w:val="00161F0C"/>
    <w:rsid w:val="001A109D"/>
    <w:rsid w:val="001A4C5B"/>
    <w:rsid w:val="001C5467"/>
    <w:rsid w:val="001D3F49"/>
    <w:rsid w:val="001F6B3B"/>
    <w:rsid w:val="00215AD2"/>
    <w:rsid w:val="00223484"/>
    <w:rsid w:val="002332D7"/>
    <w:rsid w:val="00234E52"/>
    <w:rsid w:val="0024585E"/>
    <w:rsid w:val="00247F8A"/>
    <w:rsid w:val="00254AE6"/>
    <w:rsid w:val="00262FD0"/>
    <w:rsid w:val="002630B6"/>
    <w:rsid w:val="00275733"/>
    <w:rsid w:val="00275B35"/>
    <w:rsid w:val="00282883"/>
    <w:rsid w:val="002A4A0F"/>
    <w:rsid w:val="002D3FAB"/>
    <w:rsid w:val="002D4505"/>
    <w:rsid w:val="002F2916"/>
    <w:rsid w:val="0030796F"/>
    <w:rsid w:val="003314BA"/>
    <w:rsid w:val="0033732F"/>
    <w:rsid w:val="00340808"/>
    <w:rsid w:val="0034147A"/>
    <w:rsid w:val="003435C2"/>
    <w:rsid w:val="00352314"/>
    <w:rsid w:val="00370C46"/>
    <w:rsid w:val="003B0CDC"/>
    <w:rsid w:val="003D60E6"/>
    <w:rsid w:val="003E3EC7"/>
    <w:rsid w:val="004019DA"/>
    <w:rsid w:val="00402D74"/>
    <w:rsid w:val="00407835"/>
    <w:rsid w:val="00414B8B"/>
    <w:rsid w:val="00450824"/>
    <w:rsid w:val="00473E18"/>
    <w:rsid w:val="004911EC"/>
    <w:rsid w:val="004B4468"/>
    <w:rsid w:val="004F2799"/>
    <w:rsid w:val="00564F36"/>
    <w:rsid w:val="00573B4F"/>
    <w:rsid w:val="0059440C"/>
    <w:rsid w:val="005A12A2"/>
    <w:rsid w:val="005B42F9"/>
    <w:rsid w:val="005C55AA"/>
    <w:rsid w:val="005E135D"/>
    <w:rsid w:val="005E3625"/>
    <w:rsid w:val="006037EE"/>
    <w:rsid w:val="006069DC"/>
    <w:rsid w:val="00675D66"/>
    <w:rsid w:val="006A67FE"/>
    <w:rsid w:val="006B5462"/>
    <w:rsid w:val="006D1749"/>
    <w:rsid w:val="006D1B23"/>
    <w:rsid w:val="006F654C"/>
    <w:rsid w:val="00714BF3"/>
    <w:rsid w:val="007219B7"/>
    <w:rsid w:val="00726B59"/>
    <w:rsid w:val="00742DFF"/>
    <w:rsid w:val="007A1A0A"/>
    <w:rsid w:val="007E0252"/>
    <w:rsid w:val="007F0A49"/>
    <w:rsid w:val="007F1B75"/>
    <w:rsid w:val="007F6533"/>
    <w:rsid w:val="007F7519"/>
    <w:rsid w:val="007F7867"/>
    <w:rsid w:val="008102FC"/>
    <w:rsid w:val="00812209"/>
    <w:rsid w:val="00815371"/>
    <w:rsid w:val="00823F48"/>
    <w:rsid w:val="00833465"/>
    <w:rsid w:val="008366EF"/>
    <w:rsid w:val="0087469E"/>
    <w:rsid w:val="00882A1D"/>
    <w:rsid w:val="008B5C75"/>
    <w:rsid w:val="008C30AA"/>
    <w:rsid w:val="008D0899"/>
    <w:rsid w:val="008D2153"/>
    <w:rsid w:val="008D73AA"/>
    <w:rsid w:val="008F7AD6"/>
    <w:rsid w:val="00900648"/>
    <w:rsid w:val="00902173"/>
    <w:rsid w:val="00903360"/>
    <w:rsid w:val="00903979"/>
    <w:rsid w:val="00905E40"/>
    <w:rsid w:val="0092512F"/>
    <w:rsid w:val="00971BE7"/>
    <w:rsid w:val="0097256D"/>
    <w:rsid w:val="00995B72"/>
    <w:rsid w:val="009A0715"/>
    <w:rsid w:val="00A5115B"/>
    <w:rsid w:val="00A819AE"/>
    <w:rsid w:val="00AA58E9"/>
    <w:rsid w:val="00AF03BF"/>
    <w:rsid w:val="00AF6201"/>
    <w:rsid w:val="00B56F46"/>
    <w:rsid w:val="00B9412A"/>
    <w:rsid w:val="00BA2B1C"/>
    <w:rsid w:val="00BF0663"/>
    <w:rsid w:val="00C00EB9"/>
    <w:rsid w:val="00C10488"/>
    <w:rsid w:val="00C11EDC"/>
    <w:rsid w:val="00C155E4"/>
    <w:rsid w:val="00C620F7"/>
    <w:rsid w:val="00C85152"/>
    <w:rsid w:val="00C87F7C"/>
    <w:rsid w:val="00CA2E4A"/>
    <w:rsid w:val="00CC4919"/>
    <w:rsid w:val="00CE7034"/>
    <w:rsid w:val="00D4548A"/>
    <w:rsid w:val="00D730B2"/>
    <w:rsid w:val="00D834C2"/>
    <w:rsid w:val="00D943AF"/>
    <w:rsid w:val="00DE4489"/>
    <w:rsid w:val="00E20EDD"/>
    <w:rsid w:val="00E21F17"/>
    <w:rsid w:val="00E376D3"/>
    <w:rsid w:val="00E66990"/>
    <w:rsid w:val="00EA0078"/>
    <w:rsid w:val="00EA532D"/>
    <w:rsid w:val="00EB0957"/>
    <w:rsid w:val="00EB491D"/>
    <w:rsid w:val="00EE421D"/>
    <w:rsid w:val="00F03C5B"/>
    <w:rsid w:val="00F0427F"/>
    <w:rsid w:val="00F340F7"/>
    <w:rsid w:val="00F644B4"/>
    <w:rsid w:val="00F67355"/>
    <w:rsid w:val="00FC6EAE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4C"/>
    <w:pPr>
      <w:spacing w:after="200" w:line="276" w:lineRule="auto"/>
    </w:pPr>
    <w:rPr>
      <w:rFonts w:ascii="Arial" w:hAnsi="Arial" w:cs="Arial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1F17"/>
    <w:rPr>
      <w:color w:val="0000FF"/>
      <w:u w:val="single"/>
    </w:rPr>
  </w:style>
  <w:style w:type="table" w:styleId="a4">
    <w:name w:val="Table Grid"/>
    <w:basedOn w:val="a1"/>
    <w:uiPriority w:val="59"/>
    <w:rsid w:val="002A4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75B35"/>
    <w:pPr>
      <w:ind w:left="720"/>
      <w:contextualSpacing/>
    </w:pPr>
  </w:style>
  <w:style w:type="paragraph" w:styleId="a6">
    <w:name w:val="Revision"/>
    <w:hidden/>
    <w:uiPriority w:val="99"/>
    <w:semiHidden/>
    <w:rsid w:val="00EB491D"/>
    <w:rPr>
      <w:rFonts w:ascii="Arial" w:hAnsi="Arial" w:cs="Arial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B4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91D"/>
    <w:rPr>
      <w:rFonts w:ascii="Tahoma" w:hAnsi="Tahoma" w:cs="Tahoma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52314"/>
    <w:pPr>
      <w:spacing w:line="240" w:lineRule="auto"/>
    </w:pPr>
    <w:rPr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52314"/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352314"/>
    <w:rPr>
      <w:sz w:val="16"/>
      <w:szCs w:val="16"/>
    </w:rPr>
  </w:style>
  <w:style w:type="paragraph" w:styleId="ac">
    <w:name w:val="Normal (Web)"/>
    <w:basedOn w:val="a"/>
    <w:uiPriority w:val="99"/>
    <w:unhideWhenUsed/>
    <w:rsid w:val="00C155E4"/>
    <w:pPr>
      <w:spacing w:before="100" w:beforeAutospacing="1" w:after="100" w:afterAutospacing="1" w:line="240" w:lineRule="auto"/>
    </w:pPr>
    <w:rPr>
      <w:rFonts w:eastAsia="Times New Roman"/>
      <w:szCs w:val="20"/>
      <w:lang w:eastAsia="ru-RU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833465"/>
    <w:rPr>
      <w:b/>
      <w:bCs/>
    </w:rPr>
  </w:style>
  <w:style w:type="character" w:customStyle="1" w:styleId="ae">
    <w:name w:val="Тема примечания Знак"/>
    <w:basedOn w:val="aa"/>
    <w:link w:val="ad"/>
    <w:uiPriority w:val="99"/>
    <w:semiHidden/>
    <w:rsid w:val="00833465"/>
    <w:rPr>
      <w:rFonts w:ascii="Arial" w:hAnsi="Arial" w:cs="Arial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71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71BE7"/>
    <w:rPr>
      <w:rFonts w:ascii="Arial" w:hAnsi="Arial" w:cs="Arial"/>
      <w:sz w:val="20"/>
    </w:rPr>
  </w:style>
  <w:style w:type="paragraph" w:styleId="af1">
    <w:name w:val="footer"/>
    <w:basedOn w:val="a"/>
    <w:link w:val="af2"/>
    <w:uiPriority w:val="99"/>
    <w:unhideWhenUsed/>
    <w:rsid w:val="00971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71BE7"/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PresentationFormat>k19u2i</PresentationFormat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2022-10-24T16:12:00Z</dcterms:created>
  <dcterms:modified xsi:type="dcterms:W3CDTF">2022-10-25T07:09:00Z</dcterms:modified>
</cp:coreProperties>
</file>